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bookmarkStart w:id="0" w:name="_GoBack"/>
      <w:bookmarkEnd w:id="0"/>
      <w:r>
        <w:rPr>
          <w:rFonts w:hint="eastAsia"/>
          <w:b/>
          <w:sz w:val="44"/>
          <w:szCs w:val="44"/>
        </w:rPr>
        <w:t>关于举办吉林建筑大学“第</w:t>
      </w:r>
      <w:r>
        <w:rPr>
          <w:rFonts w:hint="eastAsia"/>
          <w:b/>
          <w:sz w:val="44"/>
          <w:szCs w:val="44"/>
          <w:lang w:eastAsia="zh-CN"/>
        </w:rPr>
        <w:t>十</w:t>
      </w:r>
      <w:r>
        <w:rPr>
          <w:rFonts w:hint="eastAsia"/>
          <w:b/>
          <w:sz w:val="44"/>
          <w:szCs w:val="44"/>
        </w:rPr>
        <w:t>届大学生电子设计竞赛”的通知</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吉林建筑大学</w:t>
      </w:r>
      <w:r>
        <w:rPr>
          <w:rFonts w:hint="eastAsia" w:ascii="宋体" w:hAnsi="宋体" w:eastAsia="宋体" w:cs="Times New Roman"/>
          <w:sz w:val="28"/>
          <w:szCs w:val="28"/>
          <w:lang w:eastAsia="zh-CN"/>
        </w:rPr>
        <w:t>为</w:t>
      </w:r>
      <w:r>
        <w:rPr>
          <w:rFonts w:hint="eastAsia" w:ascii="宋体" w:hAnsi="宋体" w:eastAsia="宋体" w:cs="Times New Roman"/>
          <w:sz w:val="28"/>
          <w:szCs w:val="28"/>
        </w:rPr>
        <w:t>培养学生的自主创新理念和理论联系实际的学风，挖掘并培养更多具有创新精神的优秀设计者，提供未来优秀学生创业的宝贵实践经验。</w:t>
      </w:r>
      <w:r>
        <w:rPr>
          <w:rFonts w:hint="eastAsia" w:ascii="宋体" w:hAnsi="宋体" w:eastAsia="宋体" w:cs="Times New Roman"/>
          <w:sz w:val="28"/>
          <w:szCs w:val="28"/>
          <w:lang w:eastAsia="zh-CN"/>
        </w:rPr>
        <w:t>定于</w:t>
      </w:r>
      <w:r>
        <w:rPr>
          <w:rFonts w:hint="eastAsia" w:ascii="宋体" w:hAnsi="宋体" w:eastAsia="宋体" w:cs="Times New Roman"/>
          <w:sz w:val="28"/>
          <w:szCs w:val="28"/>
          <w:lang w:val="en-US" w:eastAsia="zh-CN"/>
        </w:rPr>
        <w:t>2016年4-5月举</w:t>
      </w:r>
      <w:r>
        <w:rPr>
          <w:rFonts w:hint="eastAsia" w:ascii="宋体" w:hAnsi="宋体" w:eastAsia="宋体" w:cs="Times New Roman"/>
          <w:sz w:val="28"/>
          <w:szCs w:val="28"/>
        </w:rPr>
        <w:t>办“第</w:t>
      </w:r>
      <w:r>
        <w:rPr>
          <w:rFonts w:hint="eastAsia" w:ascii="宋体" w:hAnsi="宋体" w:eastAsia="宋体" w:cs="Times New Roman"/>
          <w:sz w:val="28"/>
          <w:szCs w:val="28"/>
          <w:lang w:eastAsia="zh-CN"/>
        </w:rPr>
        <w:t>十</w:t>
      </w:r>
      <w:r>
        <w:rPr>
          <w:rFonts w:hint="eastAsia" w:ascii="宋体" w:hAnsi="宋体" w:eastAsia="宋体" w:cs="Times New Roman"/>
          <w:sz w:val="28"/>
          <w:szCs w:val="28"/>
        </w:rPr>
        <w:t>届大学生电子设计竞赛”，望同学们珍惜此次机会，积极报名参赛。</w:t>
      </w:r>
    </w:p>
    <w:p>
      <w:pPr>
        <w:pStyle w:val="5"/>
        <w:numPr>
          <w:ilvl w:val="0"/>
          <w:numId w:val="1"/>
        </w:numPr>
        <w:spacing w:line="360" w:lineRule="auto"/>
        <w:ind w:firstLineChars="0"/>
        <w:jc w:val="left"/>
        <w:rPr>
          <w:rFonts w:hint="eastAsia" w:ascii="宋体" w:hAnsi="宋体" w:eastAsia="宋体" w:cs="Times New Roman"/>
          <w:b/>
          <w:sz w:val="32"/>
          <w:szCs w:val="32"/>
        </w:rPr>
      </w:pPr>
      <w:r>
        <w:rPr>
          <w:rFonts w:hint="eastAsia" w:ascii="宋体" w:hAnsi="宋体" w:eastAsia="宋体" w:cs="Times New Roman"/>
          <w:b/>
          <w:sz w:val="32"/>
          <w:szCs w:val="32"/>
        </w:rPr>
        <w:t>参赛对象与报名</w:t>
      </w:r>
    </w:p>
    <w:p>
      <w:pPr>
        <w:spacing w:line="360" w:lineRule="auto"/>
        <w:ind w:firstLine="480" w:firstLineChars="200"/>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参赛对象：</w:t>
      </w:r>
      <w:r>
        <w:rPr>
          <w:rFonts w:hint="eastAsia" w:ascii="宋体" w:hAnsi="宋体" w:eastAsia="宋体" w:cs="Times New Roman"/>
          <w:sz w:val="28"/>
          <w:szCs w:val="28"/>
        </w:rPr>
        <w:t>吉林建筑大学</w:t>
      </w:r>
      <w:r>
        <w:rPr>
          <w:rFonts w:hint="eastAsia" w:ascii="宋体" w:hAnsi="宋体" w:eastAsia="宋体" w:cs="Times New Roman"/>
          <w:sz w:val="28"/>
          <w:szCs w:val="28"/>
          <w:lang w:eastAsia="zh-CN"/>
        </w:rPr>
        <w:t>在校大学生。</w:t>
      </w:r>
    </w:p>
    <w:p>
      <w:pPr>
        <w:spacing w:line="360" w:lineRule="auto"/>
        <w:ind w:firstLine="480" w:firstLineChars="200"/>
        <w:jc w:val="left"/>
        <w:rPr>
          <w:rFonts w:hint="eastAsia" w:ascii="宋体" w:hAnsi="宋体" w:eastAsia="宋体" w:cs="Times New Roman"/>
          <w:sz w:val="28"/>
          <w:szCs w:val="28"/>
        </w:rPr>
      </w:pPr>
      <w:r>
        <w:rPr>
          <w:rFonts w:hint="eastAsia" w:ascii="宋体" w:hAnsi="宋体" w:eastAsia="宋体" w:cs="Times New Roman"/>
          <w:sz w:val="28"/>
          <w:szCs w:val="28"/>
          <w:lang w:eastAsia="zh-CN"/>
        </w:rPr>
        <w:t>报名方式：</w:t>
      </w:r>
      <w:r>
        <w:rPr>
          <w:rFonts w:hint="eastAsia" w:ascii="宋体" w:hAnsi="宋体" w:eastAsia="宋体" w:cs="Times New Roman"/>
          <w:sz w:val="28"/>
          <w:szCs w:val="28"/>
        </w:rPr>
        <w:t>参赛学生在吉林建筑大学</w:t>
      </w:r>
      <w:r>
        <w:rPr>
          <w:rFonts w:hint="eastAsia" w:ascii="宋体" w:hAnsi="宋体" w:eastAsia="宋体" w:cs="Times New Roman"/>
          <w:sz w:val="28"/>
          <w:szCs w:val="28"/>
          <w:lang w:eastAsia="zh-CN"/>
        </w:rPr>
        <w:t>电气与计算机学院</w:t>
      </w:r>
      <w:r>
        <w:rPr>
          <w:rFonts w:hint="eastAsia" w:ascii="宋体" w:hAnsi="宋体" w:eastAsia="宋体" w:cs="Times New Roman"/>
          <w:sz w:val="28"/>
          <w:szCs w:val="28"/>
        </w:rPr>
        <w:t>网站下载报名表格，填写报名表格后于</w:t>
      </w:r>
      <w:r>
        <w:rPr>
          <w:rFonts w:hint="eastAsia" w:ascii="宋体" w:hAnsi="宋体" w:eastAsia="宋体" w:cs="Times New Roman"/>
          <w:sz w:val="28"/>
          <w:szCs w:val="28"/>
          <w:lang w:val="en-US" w:eastAsia="zh-CN"/>
        </w:rPr>
        <w:t>04</w:t>
      </w:r>
      <w:r>
        <w:rPr>
          <w:rFonts w:hint="eastAsia" w:ascii="宋体" w:hAnsi="宋体" w:eastAsia="宋体" w:cs="Times New Roman"/>
          <w:sz w:val="28"/>
          <w:szCs w:val="28"/>
        </w:rPr>
        <w:t>月</w:t>
      </w:r>
      <w:r>
        <w:rPr>
          <w:rFonts w:hint="eastAsia" w:ascii="宋体" w:hAnsi="宋体" w:eastAsia="宋体" w:cs="Times New Roman"/>
          <w:sz w:val="28"/>
          <w:szCs w:val="28"/>
          <w:lang w:val="en-US" w:eastAsia="zh-CN"/>
        </w:rPr>
        <w:t>27</w:t>
      </w:r>
      <w:r>
        <w:rPr>
          <w:rFonts w:hint="eastAsia" w:ascii="宋体" w:hAnsi="宋体" w:eastAsia="宋体" w:cs="Times New Roman"/>
          <w:sz w:val="28"/>
          <w:szCs w:val="28"/>
        </w:rPr>
        <w:t>日前电子版发送至报名邮箱</w:t>
      </w:r>
      <w:r>
        <w:rPr>
          <w:rFonts w:hint="eastAsia" w:ascii="宋体" w:hAnsi="宋体" w:eastAsia="宋体" w:cs="Times New Roman"/>
          <w:color w:val="auto"/>
          <w:sz w:val="28"/>
          <w:szCs w:val="28"/>
        </w:rPr>
        <w:t>：</w:t>
      </w:r>
      <w:r>
        <w:rPr>
          <w:rFonts w:hint="eastAsia" w:ascii="宋体" w:hAnsi="宋体" w:eastAsia="宋体" w:cs="Times New Roman"/>
          <w:color w:val="auto"/>
          <w:sz w:val="28"/>
          <w:szCs w:val="28"/>
          <w:lang w:val="en-US" w:eastAsia="zh-CN"/>
        </w:rPr>
        <w:fldChar w:fldCharType="begin"/>
      </w:r>
      <w:r>
        <w:rPr>
          <w:rFonts w:hint="eastAsia" w:ascii="宋体" w:hAnsi="宋体" w:eastAsia="宋体" w:cs="Times New Roman"/>
          <w:color w:val="auto"/>
          <w:sz w:val="28"/>
          <w:szCs w:val="28"/>
          <w:lang w:val="en-US" w:eastAsia="zh-CN"/>
        </w:rPr>
        <w:instrText xml:space="preserve"> HYPERLINK "mailto:75915479@qq.com,xqa" </w:instrText>
      </w:r>
      <w:r>
        <w:rPr>
          <w:rFonts w:hint="eastAsia" w:ascii="宋体" w:hAnsi="宋体" w:eastAsia="宋体" w:cs="Times New Roman"/>
          <w:color w:val="auto"/>
          <w:sz w:val="28"/>
          <w:szCs w:val="28"/>
          <w:lang w:val="en-US" w:eastAsia="zh-CN"/>
        </w:rPr>
        <w:fldChar w:fldCharType="separate"/>
      </w:r>
      <w:r>
        <w:rPr>
          <w:rStyle w:val="3"/>
          <w:rFonts w:hint="eastAsia" w:ascii="宋体" w:hAnsi="宋体" w:eastAsia="宋体" w:cs="Times New Roman"/>
          <w:color w:val="auto"/>
          <w:sz w:val="28"/>
          <w:szCs w:val="28"/>
          <w:lang w:val="en-US" w:eastAsia="zh-CN"/>
        </w:rPr>
        <w:t>75915479@qq.com,纸</w:t>
      </w:r>
      <w:r>
        <w:rPr>
          <w:rFonts w:hint="eastAsia" w:ascii="宋体" w:hAnsi="宋体" w:eastAsia="宋体" w:cs="Times New Roman"/>
          <w:color w:val="auto"/>
          <w:sz w:val="28"/>
          <w:szCs w:val="28"/>
          <w:lang w:val="en-US" w:eastAsia="zh-CN"/>
        </w:rPr>
        <w:fldChar w:fldCharType="end"/>
      </w:r>
      <w:r>
        <w:rPr>
          <w:rFonts w:hint="eastAsia" w:ascii="宋体" w:hAnsi="宋体" w:eastAsia="宋体" w:cs="Times New Roman"/>
          <w:sz w:val="28"/>
          <w:szCs w:val="28"/>
          <w:lang w:val="en-US" w:eastAsia="zh-CN"/>
        </w:rPr>
        <w:t>制版交至土木馆二楼A204于老师处，</w:t>
      </w:r>
      <w:r>
        <w:rPr>
          <w:rFonts w:hint="eastAsia" w:ascii="宋体" w:hAnsi="宋体" w:eastAsia="宋体" w:cs="Times New Roman"/>
          <w:sz w:val="28"/>
          <w:szCs w:val="28"/>
        </w:rPr>
        <w:t>本次参赛报名不收取任何费用。</w:t>
      </w:r>
    </w:p>
    <w:p>
      <w:pPr>
        <w:pStyle w:val="5"/>
        <w:numPr>
          <w:ilvl w:val="0"/>
          <w:numId w:val="1"/>
        </w:numPr>
        <w:spacing w:line="360" w:lineRule="auto"/>
        <w:ind w:firstLineChars="0"/>
        <w:jc w:val="left"/>
        <w:rPr>
          <w:rFonts w:hint="eastAsia" w:ascii="宋体" w:hAnsi="宋体" w:eastAsia="宋体" w:cs="Times New Roman"/>
          <w:b/>
          <w:sz w:val="32"/>
          <w:szCs w:val="32"/>
        </w:rPr>
      </w:pPr>
      <w:r>
        <w:rPr>
          <w:rFonts w:hint="eastAsia" w:ascii="宋体" w:hAnsi="宋体" w:eastAsia="宋体" w:cs="Times New Roman"/>
          <w:b/>
          <w:sz w:val="32"/>
          <w:szCs w:val="32"/>
        </w:rPr>
        <w:t>比赛流程与时间</w:t>
      </w:r>
    </w:p>
    <w:p>
      <w:pPr>
        <w:numPr>
          <w:ilvl w:val="0"/>
          <w:numId w:val="2"/>
        </w:numPr>
        <w:spacing w:line="360" w:lineRule="auto"/>
        <w:ind w:firstLine="480" w:firstLineChars="200"/>
        <w:jc w:val="left"/>
        <w:rPr>
          <w:rFonts w:hint="eastAsia" w:ascii="宋体" w:hAnsi="宋体" w:eastAsia="宋体" w:cs="Times New Roman"/>
          <w:sz w:val="28"/>
          <w:szCs w:val="28"/>
        </w:rPr>
      </w:pPr>
      <w:r>
        <w:rPr>
          <w:rFonts w:hint="eastAsia" w:ascii="宋体" w:hAnsi="宋体" w:eastAsia="宋体" w:cs="Times New Roman"/>
          <w:sz w:val="28"/>
          <w:szCs w:val="28"/>
        </w:rPr>
        <w:t>初赛：</w:t>
      </w:r>
    </w:p>
    <w:p>
      <w:pPr>
        <w:numPr>
          <w:ilvl w:val="0"/>
          <w:numId w:val="0"/>
        </w:numPr>
        <w:spacing w:line="360" w:lineRule="auto"/>
        <w:ind w:firstLine="560"/>
        <w:jc w:val="left"/>
        <w:rPr>
          <w:rFonts w:hint="eastAsia" w:ascii="宋体" w:hAnsi="宋体" w:eastAsia="宋体" w:cs="Times New Roman"/>
          <w:sz w:val="28"/>
          <w:szCs w:val="28"/>
        </w:rPr>
      </w:pPr>
      <w:r>
        <w:rPr>
          <w:rFonts w:hint="eastAsia" w:ascii="宋体" w:hAnsi="宋体" w:eastAsia="宋体" w:cs="Times New Roman"/>
          <w:sz w:val="28"/>
          <w:szCs w:val="28"/>
        </w:rPr>
        <w:t>第一阶段为C语言上机考核</w:t>
      </w:r>
      <w:r>
        <w:rPr>
          <w:rFonts w:hint="eastAsia" w:ascii="宋体" w:hAnsi="宋体" w:eastAsia="宋体" w:cs="Times New Roman"/>
          <w:sz w:val="28"/>
          <w:szCs w:val="28"/>
          <w:lang w:eastAsia="zh-CN"/>
        </w:rPr>
        <w:t>（开卷）（将于</w:t>
      </w:r>
      <w:r>
        <w:rPr>
          <w:rFonts w:hint="eastAsia" w:ascii="宋体" w:hAnsi="宋体" w:eastAsia="宋体" w:cs="Times New Roman"/>
          <w:sz w:val="28"/>
          <w:szCs w:val="28"/>
          <w:lang w:val="en-US" w:eastAsia="zh-CN"/>
        </w:rPr>
        <w:t>4月末进行）</w:t>
      </w:r>
      <w:r>
        <w:rPr>
          <w:rFonts w:hint="eastAsia" w:ascii="宋体" w:hAnsi="宋体" w:eastAsia="宋体" w:cs="Times New Roman"/>
          <w:sz w:val="28"/>
          <w:szCs w:val="28"/>
        </w:rPr>
        <w:t>；</w:t>
      </w:r>
    </w:p>
    <w:p>
      <w:pPr>
        <w:numPr>
          <w:ilvl w:val="0"/>
          <w:numId w:val="0"/>
        </w:numPr>
        <w:spacing w:line="360" w:lineRule="auto"/>
        <w:ind w:firstLine="560"/>
        <w:jc w:val="left"/>
        <w:rPr>
          <w:rFonts w:hint="eastAsia" w:ascii="宋体" w:hAnsi="宋体" w:eastAsia="宋体" w:cs="Times New Roman"/>
          <w:sz w:val="28"/>
          <w:szCs w:val="28"/>
        </w:rPr>
      </w:pPr>
      <w:r>
        <w:rPr>
          <w:rFonts w:hint="eastAsia" w:ascii="宋体" w:hAnsi="宋体" w:eastAsia="宋体" w:cs="Times New Roman"/>
          <w:sz w:val="28"/>
          <w:szCs w:val="28"/>
        </w:rPr>
        <w:t>第二阶段为实验室实际操作考核</w:t>
      </w:r>
      <w:r>
        <w:rPr>
          <w:rFonts w:hint="eastAsia" w:ascii="宋体" w:hAnsi="宋体" w:eastAsia="宋体" w:cs="Times New Roman"/>
          <w:sz w:val="28"/>
          <w:szCs w:val="28"/>
          <w:lang w:eastAsia="zh-CN"/>
        </w:rPr>
        <w:t>，考核内容为电子技术实验（将于</w:t>
      </w:r>
      <w:r>
        <w:rPr>
          <w:rFonts w:hint="eastAsia" w:ascii="宋体" w:hAnsi="宋体" w:eastAsia="宋体" w:cs="Times New Roman"/>
          <w:sz w:val="28"/>
          <w:szCs w:val="28"/>
          <w:lang w:val="en-US" w:eastAsia="zh-CN"/>
        </w:rPr>
        <w:t>5月初进行）</w:t>
      </w:r>
      <w:r>
        <w:rPr>
          <w:rFonts w:hint="eastAsia" w:ascii="宋体" w:hAnsi="宋体" w:eastAsia="宋体" w:cs="Times New Roman"/>
          <w:sz w:val="28"/>
          <w:szCs w:val="28"/>
        </w:rPr>
        <w:t>。</w:t>
      </w:r>
    </w:p>
    <w:p>
      <w:pPr>
        <w:numPr>
          <w:ilvl w:val="0"/>
          <w:numId w:val="0"/>
        </w:numPr>
        <w:spacing w:line="360" w:lineRule="auto"/>
        <w:ind w:firstLine="560"/>
        <w:jc w:val="left"/>
        <w:rPr>
          <w:rFonts w:hint="eastAsia" w:ascii="宋体" w:hAnsi="宋体" w:eastAsia="宋体" w:cs="Times New Roman"/>
          <w:sz w:val="24"/>
          <w:szCs w:val="24"/>
        </w:rPr>
      </w:pPr>
      <w:r>
        <w:rPr>
          <w:rFonts w:hint="eastAsia" w:ascii="宋体" w:hAnsi="宋体" w:eastAsia="宋体" w:cs="Times New Roman"/>
          <w:sz w:val="28"/>
          <w:szCs w:val="28"/>
        </w:rPr>
        <w:t>由大赛组委会组织评审专家对参赛选手的实际操作能力与对理论的掌握深度，结合第一阶段与第二阶段的表现情况，择优录取产生</w:t>
      </w:r>
      <w:r>
        <w:rPr>
          <w:rFonts w:hint="eastAsia" w:ascii="宋体" w:hAnsi="宋体" w:eastAsia="宋体" w:cs="Times New Roman"/>
          <w:sz w:val="28"/>
          <w:szCs w:val="28"/>
          <w:lang w:eastAsia="zh-CN"/>
        </w:rPr>
        <w:t>决</w:t>
      </w:r>
      <w:r>
        <w:rPr>
          <w:rFonts w:hint="eastAsia" w:ascii="宋体" w:hAnsi="宋体" w:eastAsia="宋体" w:cs="Times New Roman"/>
          <w:sz w:val="28"/>
          <w:szCs w:val="28"/>
        </w:rPr>
        <w:t>赛入围名单。</w:t>
      </w:r>
    </w:p>
    <w:p>
      <w:pPr>
        <w:spacing w:line="360" w:lineRule="auto"/>
        <w:ind w:firstLine="480" w:firstLineChars="200"/>
        <w:jc w:val="left"/>
        <w:rPr>
          <w:rFonts w:hint="eastAsia" w:ascii="宋体" w:hAnsi="宋体" w:eastAsia="宋体" w:cs="Times New Roman"/>
          <w:sz w:val="24"/>
          <w:szCs w:val="24"/>
        </w:rPr>
      </w:pPr>
    </w:p>
    <w:p>
      <w:pPr>
        <w:spacing w:line="360" w:lineRule="auto"/>
        <w:ind w:firstLine="480" w:firstLineChars="200"/>
        <w:jc w:val="left"/>
        <w:rPr>
          <w:rFonts w:hint="eastAsia" w:ascii="宋体" w:hAnsi="宋体" w:eastAsia="宋体" w:cs="Times New Roman"/>
          <w:sz w:val="28"/>
          <w:szCs w:val="28"/>
        </w:rPr>
      </w:pPr>
      <w:r>
        <w:rPr>
          <w:rFonts w:hint="eastAsia" w:ascii="宋体" w:hAnsi="宋体" w:eastAsia="宋体" w:cs="Times New Roman"/>
          <w:sz w:val="28"/>
          <w:szCs w:val="28"/>
        </w:rPr>
        <w:t>2.决赛：</w:t>
      </w:r>
      <w:r>
        <w:rPr>
          <w:rFonts w:hint="eastAsia" w:ascii="宋体" w:hAnsi="宋体" w:eastAsia="宋体" w:cs="Times New Roman"/>
          <w:sz w:val="28"/>
          <w:szCs w:val="28"/>
          <w:lang w:eastAsia="zh-CN"/>
        </w:rPr>
        <w:t>入围决赛的选手组队（</w:t>
      </w:r>
      <w:r>
        <w:rPr>
          <w:rFonts w:hint="eastAsia" w:ascii="宋体" w:hAnsi="宋体" w:eastAsia="宋体" w:cs="Times New Roman"/>
          <w:sz w:val="28"/>
          <w:szCs w:val="28"/>
          <w:lang w:val="en-US" w:eastAsia="zh-CN"/>
        </w:rPr>
        <w:t>3人/组）</w:t>
      </w:r>
      <w:r>
        <w:rPr>
          <w:rFonts w:hint="eastAsia" w:ascii="宋体" w:hAnsi="宋体" w:eastAsia="宋体" w:cs="Times New Roman"/>
          <w:sz w:val="28"/>
          <w:szCs w:val="28"/>
        </w:rPr>
        <w:t>后</w:t>
      </w:r>
      <w:r>
        <w:rPr>
          <w:rFonts w:hint="eastAsia" w:ascii="宋体" w:hAnsi="宋体" w:eastAsia="宋体" w:cs="Times New Roman"/>
          <w:sz w:val="28"/>
          <w:szCs w:val="28"/>
          <w:lang w:eastAsia="zh-CN"/>
        </w:rPr>
        <w:t>，选定</w:t>
      </w:r>
      <w:r>
        <w:rPr>
          <w:rFonts w:hint="eastAsia" w:ascii="宋体" w:hAnsi="宋体" w:eastAsia="宋体" w:cs="Times New Roman"/>
          <w:sz w:val="28"/>
          <w:szCs w:val="28"/>
        </w:rPr>
        <w:t>指导教师</w:t>
      </w:r>
      <w:r>
        <w:rPr>
          <w:rFonts w:hint="eastAsia" w:ascii="宋体" w:hAnsi="宋体" w:eastAsia="宋体" w:cs="Times New Roman"/>
          <w:sz w:val="28"/>
          <w:szCs w:val="28"/>
          <w:lang w:eastAsia="zh-CN"/>
        </w:rPr>
        <w:t>，</w:t>
      </w:r>
      <w:r>
        <w:rPr>
          <w:rFonts w:hint="eastAsia" w:ascii="宋体" w:hAnsi="宋体" w:eastAsia="宋体" w:cs="Times New Roman"/>
          <w:sz w:val="28"/>
          <w:szCs w:val="28"/>
        </w:rPr>
        <w:t>一组选择一个项目进行设计。由大赛组委会评审专家对参赛作品进行评审并评分。比赛时间为五月底。</w:t>
      </w:r>
    </w:p>
    <w:p>
      <w:pPr>
        <w:spacing w:line="360" w:lineRule="auto"/>
        <w:jc w:val="left"/>
        <w:rPr>
          <w:rFonts w:hint="eastAsia" w:ascii="宋体" w:hAnsi="宋体" w:eastAsia="宋体" w:cs="Times New Roman"/>
          <w:b/>
          <w:sz w:val="32"/>
          <w:szCs w:val="32"/>
          <w:lang w:eastAsia="zh-CN"/>
        </w:rPr>
      </w:pPr>
      <w:r>
        <w:rPr>
          <w:rFonts w:hint="eastAsia" w:ascii="宋体" w:hAnsi="宋体" w:eastAsia="宋体" w:cs="Times New Roman"/>
          <w:b/>
          <w:sz w:val="32"/>
          <w:szCs w:val="32"/>
        </w:rPr>
        <w:t>三、比赛</w:t>
      </w:r>
      <w:r>
        <w:rPr>
          <w:rFonts w:hint="eastAsia" w:ascii="宋体" w:hAnsi="宋体" w:eastAsia="宋体" w:cs="Times New Roman"/>
          <w:b/>
          <w:sz w:val="32"/>
          <w:szCs w:val="32"/>
          <w:lang w:eastAsia="zh-CN"/>
        </w:rPr>
        <w:t>试题</w:t>
      </w:r>
    </w:p>
    <w:p>
      <w:pPr>
        <w:spacing w:line="360" w:lineRule="auto"/>
        <w:ind w:firstLine="48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1、初赛试题考试现场发放。</w:t>
      </w:r>
    </w:p>
    <w:p>
      <w:pPr>
        <w:spacing w:line="360" w:lineRule="auto"/>
        <w:ind w:firstLine="48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2、复赛试题将于5月6日早8:00发布至学院网站。</w:t>
      </w:r>
    </w:p>
    <w:p>
      <w:pPr>
        <w:spacing w:line="360" w:lineRule="auto"/>
        <w:jc w:val="left"/>
        <w:rPr>
          <w:rFonts w:hint="eastAsia" w:ascii="宋体" w:hAnsi="宋体" w:eastAsia="宋体" w:cs="Times New Roman"/>
          <w:b/>
          <w:sz w:val="32"/>
          <w:szCs w:val="32"/>
        </w:rPr>
      </w:pPr>
      <w:r>
        <w:rPr>
          <w:rFonts w:hint="eastAsia" w:ascii="宋体" w:hAnsi="宋体" w:eastAsia="宋体" w:cs="Times New Roman"/>
          <w:b/>
          <w:sz w:val="32"/>
          <w:szCs w:val="32"/>
        </w:rPr>
        <w:t>四、奖项设置</w:t>
      </w:r>
    </w:p>
    <w:p>
      <w:pPr>
        <w:spacing w:line="360" w:lineRule="auto"/>
        <w:ind w:firstLine="480" w:firstLineChars="200"/>
        <w:jc w:val="left"/>
        <w:rPr>
          <w:rFonts w:hint="eastAsia" w:ascii="宋体" w:hAnsi="宋体" w:eastAsia="宋体" w:cs="Times New Roman"/>
          <w:sz w:val="28"/>
          <w:szCs w:val="28"/>
        </w:rPr>
      </w:pPr>
      <w:r>
        <w:rPr>
          <w:rFonts w:hint="eastAsia" w:ascii="宋体" w:hAnsi="宋体" w:eastAsia="宋体" w:cs="Times New Roman"/>
          <w:sz w:val="28"/>
          <w:szCs w:val="28"/>
          <w:lang w:eastAsia="zh-CN"/>
        </w:rPr>
        <w:t>奖项</w:t>
      </w:r>
      <w:r>
        <w:rPr>
          <w:rFonts w:hint="eastAsia" w:ascii="宋体" w:hAnsi="宋体" w:eastAsia="宋体" w:cs="Times New Roman"/>
          <w:sz w:val="28"/>
          <w:szCs w:val="28"/>
        </w:rPr>
        <w:t>设置如下：一等奖：</w:t>
      </w:r>
      <w:r>
        <w:rPr>
          <w:rFonts w:hint="eastAsia" w:ascii="宋体" w:hAnsi="宋体" w:eastAsia="宋体" w:cs="Times New Roman"/>
          <w:sz w:val="28"/>
          <w:szCs w:val="28"/>
          <w:lang w:val="en-US" w:eastAsia="zh-CN"/>
        </w:rPr>
        <w:t>1组；</w:t>
      </w:r>
      <w:r>
        <w:rPr>
          <w:rFonts w:hint="eastAsia" w:ascii="宋体" w:hAnsi="宋体" w:eastAsia="宋体" w:cs="Times New Roman"/>
          <w:sz w:val="28"/>
          <w:szCs w:val="28"/>
        </w:rPr>
        <w:t>二等奖：</w:t>
      </w:r>
      <w:r>
        <w:rPr>
          <w:rFonts w:hint="eastAsia" w:ascii="宋体" w:hAnsi="宋体" w:eastAsia="宋体" w:cs="Times New Roman"/>
          <w:sz w:val="28"/>
          <w:szCs w:val="28"/>
          <w:lang w:val="en-US" w:eastAsia="zh-CN"/>
        </w:rPr>
        <w:t>3组；</w:t>
      </w:r>
      <w:r>
        <w:rPr>
          <w:rFonts w:hint="eastAsia" w:ascii="宋体" w:hAnsi="宋体" w:eastAsia="宋体" w:cs="Times New Roman"/>
          <w:sz w:val="28"/>
          <w:szCs w:val="28"/>
        </w:rPr>
        <w:t>三等奖：</w:t>
      </w:r>
      <w:r>
        <w:rPr>
          <w:rFonts w:hint="eastAsia" w:ascii="宋体" w:hAnsi="宋体" w:eastAsia="宋体" w:cs="Times New Roman"/>
          <w:sz w:val="28"/>
          <w:szCs w:val="28"/>
          <w:lang w:val="en-US" w:eastAsia="zh-CN"/>
        </w:rPr>
        <w:t>6组。</w:t>
      </w:r>
    </w:p>
    <w:p>
      <w:pPr>
        <w:spacing w:line="360" w:lineRule="auto"/>
        <w:jc w:val="left"/>
        <w:rPr>
          <w:rFonts w:hint="eastAsia" w:ascii="宋体" w:hAnsi="宋体" w:eastAsia="宋体" w:cs="Times New Roman"/>
          <w:b/>
          <w:sz w:val="32"/>
          <w:szCs w:val="32"/>
        </w:rPr>
      </w:pPr>
      <w:r>
        <w:rPr>
          <w:rFonts w:hint="eastAsia" w:ascii="宋体" w:hAnsi="宋体" w:eastAsia="宋体" w:cs="Times New Roman"/>
          <w:b/>
          <w:sz w:val="32"/>
          <w:szCs w:val="32"/>
          <w:lang w:eastAsia="zh-CN"/>
        </w:rPr>
        <w:t>五</w:t>
      </w:r>
      <w:r>
        <w:rPr>
          <w:rFonts w:hint="eastAsia" w:ascii="宋体" w:hAnsi="宋体" w:eastAsia="宋体" w:cs="Times New Roman"/>
          <w:b/>
          <w:sz w:val="32"/>
          <w:szCs w:val="32"/>
        </w:rPr>
        <w:t>、参赛咨询地点及联系方式</w:t>
      </w:r>
    </w:p>
    <w:p>
      <w:pPr>
        <w:spacing w:line="360" w:lineRule="auto"/>
        <w:jc w:val="left"/>
        <w:rPr>
          <w:rFonts w:hint="eastAsia" w:ascii="宋体" w:hAnsi="宋体" w:eastAsia="宋体" w:cs="Times New Roman"/>
          <w:sz w:val="28"/>
          <w:szCs w:val="28"/>
        </w:rPr>
      </w:pPr>
      <w:r>
        <w:rPr>
          <w:rFonts w:hint="eastAsia" w:ascii="宋体" w:hAnsi="宋体" w:eastAsia="宋体" w:cs="Times New Roman"/>
          <w:sz w:val="28"/>
          <w:szCs w:val="28"/>
        </w:rPr>
        <w:t>地址</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土木馆二楼A204，A202</w:t>
      </w:r>
    </w:p>
    <w:p>
      <w:pPr>
        <w:spacing w:line="360" w:lineRule="auto"/>
        <w:jc w:val="left"/>
        <w:rPr>
          <w:rFonts w:hint="eastAsia" w:ascii="宋体" w:hAnsi="宋体" w:eastAsia="宋体" w:cs="Times New Roman"/>
          <w:sz w:val="28"/>
          <w:szCs w:val="28"/>
        </w:rPr>
      </w:pPr>
      <w:r>
        <w:rPr>
          <w:rFonts w:hint="eastAsia" w:ascii="宋体" w:hAnsi="宋体" w:eastAsia="宋体" w:cs="Times New Roman"/>
          <w:sz w:val="28"/>
          <w:szCs w:val="28"/>
        </w:rPr>
        <w:t>联系人：</w:t>
      </w:r>
      <w:r>
        <w:rPr>
          <w:rFonts w:hint="eastAsia" w:ascii="宋体" w:hAnsi="宋体" w:eastAsia="宋体" w:cs="Times New Roman"/>
          <w:sz w:val="28"/>
          <w:szCs w:val="28"/>
          <w:lang w:eastAsia="zh-CN"/>
        </w:rPr>
        <w:t>于燕婕</w:t>
      </w:r>
      <w:r>
        <w:rPr>
          <w:rFonts w:hint="eastAsia" w:ascii="宋体" w:hAnsi="宋体" w:eastAsia="宋体" w:cs="Times New Roman"/>
          <w:sz w:val="28"/>
          <w:szCs w:val="28"/>
        </w:rPr>
        <w:t xml:space="preserve">                          电话：</w:t>
      </w:r>
      <w:r>
        <w:rPr>
          <w:rFonts w:hint="eastAsia" w:ascii="宋体" w:hAnsi="宋体" w:eastAsia="宋体" w:cs="Times New Roman"/>
          <w:sz w:val="28"/>
          <w:szCs w:val="28"/>
          <w:lang w:val="en-US" w:eastAsia="zh-CN"/>
        </w:rPr>
        <w:t>84566179</w:t>
      </w:r>
    </w:p>
    <w:p>
      <w:pPr>
        <w:spacing w:line="360" w:lineRule="auto"/>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rPr>
        <w:t xml:space="preserve">联系人： </w:t>
      </w:r>
      <w:r>
        <w:rPr>
          <w:rFonts w:hint="eastAsia" w:ascii="宋体" w:hAnsi="宋体" w:eastAsia="宋体" w:cs="Times New Roman"/>
          <w:sz w:val="28"/>
          <w:szCs w:val="28"/>
          <w:lang w:eastAsia="zh-CN"/>
        </w:rPr>
        <w:t>迟耀丹</w:t>
      </w:r>
      <w:r>
        <w:rPr>
          <w:rFonts w:hint="eastAsia" w:ascii="宋体" w:hAnsi="宋体" w:eastAsia="宋体" w:cs="Times New Roman"/>
          <w:sz w:val="28"/>
          <w:szCs w:val="28"/>
        </w:rPr>
        <w:t xml:space="preserve">                         电话</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84566182</w:t>
      </w:r>
    </w:p>
    <w:p>
      <w:pPr>
        <w:spacing w:line="360" w:lineRule="auto"/>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 xml:space="preserve">                 吉林建筑大学电气与计算机学院电子大赛组委会</w:t>
      </w:r>
    </w:p>
    <w:p>
      <w:pPr>
        <w:spacing w:line="360" w:lineRule="auto"/>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 xml:space="preserve">                                    2016年4月22日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1314996">
    <w:nsid w:val="5719E5B4"/>
    <w:multiLevelType w:val="singleLevel"/>
    <w:tmpl w:val="5719E5B4"/>
    <w:lvl w:ilvl="0" w:tentative="1">
      <w:start w:val="1"/>
      <w:numFmt w:val="decimal"/>
      <w:suff w:val="nothing"/>
      <w:lvlText w:val="%1."/>
      <w:lvlJc w:val="left"/>
    </w:lvl>
  </w:abstractNum>
  <w:abstractNum w:abstractNumId="23022782">
    <w:nsid w:val="015F4CBE"/>
    <w:multiLevelType w:val="multilevel"/>
    <w:tmpl w:val="015F4CBE"/>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23022782"/>
  </w:num>
  <w:num w:numId="2">
    <w:abstractNumId w:val="14613149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45"/>
    <w:rsid w:val="000523BD"/>
    <w:rsid w:val="00234A82"/>
    <w:rsid w:val="002D747A"/>
    <w:rsid w:val="00905E45"/>
    <w:rsid w:val="00A532C0"/>
    <w:rsid w:val="00D07275"/>
    <w:rsid w:val="014A6823"/>
    <w:rsid w:val="02C172F2"/>
    <w:rsid w:val="08D17A17"/>
    <w:rsid w:val="093D2210"/>
    <w:rsid w:val="18A52C7B"/>
    <w:rsid w:val="24D62802"/>
    <w:rsid w:val="27443DA5"/>
    <w:rsid w:val="29E81DD9"/>
    <w:rsid w:val="2A31573C"/>
    <w:rsid w:val="2E4F36EE"/>
    <w:rsid w:val="3EC41BD0"/>
    <w:rsid w:val="40381F30"/>
    <w:rsid w:val="42A02071"/>
    <w:rsid w:val="43227720"/>
    <w:rsid w:val="45E823CF"/>
    <w:rsid w:val="4D4D0833"/>
    <w:rsid w:val="4EEE7EDF"/>
    <w:rsid w:val="4FC82C7E"/>
    <w:rsid w:val="53ED6D1A"/>
    <w:rsid w:val="553F55EA"/>
    <w:rsid w:val="587D6941"/>
    <w:rsid w:val="59401929"/>
    <w:rsid w:val="5D464E5B"/>
    <w:rsid w:val="5F0841CC"/>
    <w:rsid w:val="60BB069C"/>
    <w:rsid w:val="73442B1B"/>
    <w:rsid w:val="78797C1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Words>
  <Characters>759</Characters>
  <Lines>6</Lines>
  <Paragraphs>1</Paragraphs>
  <ScaleCrop>false</ScaleCrop>
  <LinksUpToDate>false</LinksUpToDate>
  <CharactersWithSpaces>890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2016-04-21T05:41:00Z</dcterms:created>
  <dc:creator>LiQing</dc:creator>
  <cp:lastModifiedBy>Administrator</cp:lastModifiedBy>
  <dcterms:modified xsi:type="dcterms:W3CDTF">2016-04-24T01:55:42Z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